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8B2C09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32"/>
          <w:szCs w:val="32"/>
          <w:u w:val="single"/>
          <w:lang w:eastAsia="es-ES"/>
        </w:rPr>
      </w:pPr>
    </w:p>
    <w:p w:rsidR="00F454D8" w:rsidRPr="00BB6EC8" w:rsidRDefault="001150FE" w:rsidP="007D0AD6">
      <w:pPr>
        <w:spacing w:after="0" w:line="240" w:lineRule="auto"/>
        <w:contextualSpacing/>
        <w:jc w:val="center"/>
        <w:rPr>
          <w:rFonts w:asciiTheme="minorHAnsi" w:hAnsiTheme="minorHAnsi" w:cstheme="minorHAnsi"/>
          <w:sz w:val="40"/>
          <w:szCs w:val="40"/>
          <w:lang w:eastAsia="es-ES"/>
        </w:rPr>
      </w:pPr>
      <w:r w:rsidRPr="00BB6EC8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BB6EC8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:rsidR="00973C45" w:rsidRPr="00BB6EC8" w:rsidRDefault="007D0AD6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B6EC8">
        <w:rPr>
          <w:rFonts w:asciiTheme="minorHAnsi" w:hAnsiTheme="minorHAnsi" w:cstheme="minorHAnsi"/>
          <w:b/>
          <w:sz w:val="40"/>
          <w:szCs w:val="40"/>
          <w:lang w:eastAsia="es-ES"/>
        </w:rPr>
        <w:t>CENTRES DESTINATARIS I CENTRES ADHERITS</w:t>
      </w:r>
    </w:p>
    <w:p w:rsidR="005505E3" w:rsidRPr="008B2C0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8D5CC4" w:rsidRPr="008B2C09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8D5CC4" w:rsidRPr="003857C0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3857C0">
        <w:rPr>
          <w:rFonts w:asciiTheme="minorHAnsi" w:hAnsiTheme="minorHAnsi" w:cstheme="minorHAnsi"/>
          <w:b/>
        </w:rPr>
        <w:t>CS/AH01/</w:t>
      </w:r>
      <w:r w:rsidR="00B75C96" w:rsidRPr="003857C0">
        <w:rPr>
          <w:rFonts w:asciiTheme="minorHAnsi" w:hAnsiTheme="minorHAnsi" w:cstheme="minorHAnsi"/>
          <w:b/>
        </w:rPr>
        <w:t>11013</w:t>
      </w:r>
      <w:r w:rsidR="00FA0A96">
        <w:rPr>
          <w:rFonts w:asciiTheme="minorHAnsi" w:hAnsiTheme="minorHAnsi" w:cstheme="minorHAnsi"/>
          <w:b/>
        </w:rPr>
        <w:t>62089</w:t>
      </w:r>
      <w:r w:rsidR="00B75C96" w:rsidRPr="003857C0">
        <w:rPr>
          <w:rFonts w:asciiTheme="minorHAnsi" w:hAnsiTheme="minorHAnsi" w:cstheme="minorHAnsi"/>
          <w:b/>
        </w:rPr>
        <w:t>/</w:t>
      </w:r>
      <w:r w:rsidRPr="003857C0">
        <w:rPr>
          <w:rFonts w:asciiTheme="minorHAnsi" w:hAnsiTheme="minorHAnsi" w:cstheme="minorHAnsi"/>
          <w:b/>
        </w:rPr>
        <w:t>23/PO</w:t>
      </w:r>
    </w:p>
    <w:p w:rsidR="008D5CC4" w:rsidRPr="00BB6EC8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8D5CC4" w:rsidRPr="00BB6EC8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8D5CC4" w:rsidRPr="00BB6EC8" w:rsidRDefault="008D5CC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B6EC8">
        <w:rPr>
          <w:rFonts w:asciiTheme="minorHAnsi" w:hAnsiTheme="minorHAnsi" w:cstheme="minorHAnsi"/>
        </w:rPr>
        <w:t>El centre de</w:t>
      </w:r>
      <w:bookmarkStart w:id="0" w:name="_GoBack"/>
      <w:bookmarkEnd w:id="0"/>
      <w:r w:rsidRPr="00BB6EC8">
        <w:rPr>
          <w:rFonts w:asciiTheme="minorHAnsi" w:hAnsiTheme="minorHAnsi" w:cstheme="minorHAnsi"/>
        </w:rPr>
        <w:t>stinatari del subministrament és l’Hospital Universitari Vall d’Hebron.</w:t>
      </w:r>
    </w:p>
    <w:sectPr w:rsidR="008D5CC4" w:rsidRPr="00BB6EC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315" w:rsidRDefault="00833315" w:rsidP="00F454D8">
      <w:pPr>
        <w:spacing w:after="0" w:line="240" w:lineRule="auto"/>
      </w:pPr>
      <w:r>
        <w:separator/>
      </w:r>
    </w:p>
  </w:endnote>
  <w:endnote w:type="continuationSeparator" w:id="0">
    <w:p w:rsidR="00833315" w:rsidRDefault="008333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315" w:rsidRDefault="00833315" w:rsidP="00F454D8">
      <w:pPr>
        <w:spacing w:after="0" w:line="240" w:lineRule="auto"/>
      </w:pPr>
      <w:r>
        <w:separator/>
      </w:r>
    </w:p>
  </w:footnote>
  <w:footnote w:type="continuationSeparator" w:id="0">
    <w:p w:rsidR="00833315" w:rsidRDefault="008333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36596">
    <w:pPr>
      <w:pStyle w:val="Capalera"/>
    </w:pPr>
    <w:r w:rsidRPr="00536596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4520565</wp:posOffset>
          </wp:positionH>
          <wp:positionV relativeFrom="paragraph">
            <wp:posOffset>45085</wp:posOffset>
          </wp:positionV>
          <wp:extent cx="1310640" cy="410210"/>
          <wp:effectExtent l="0" t="0" r="3810" b="8890"/>
          <wp:wrapThrough wrapText="bothSides">
            <wp:wrapPolygon edited="0">
              <wp:start x="0" y="0"/>
              <wp:lineTo x="0" y="21065"/>
              <wp:lineTo x="21349" y="21065"/>
              <wp:lineTo x="21349" y="0"/>
              <wp:lineTo x="0" y="0"/>
            </wp:wrapPolygon>
          </wp:wrapThrough>
          <wp:docPr id="3" name="Imatge 3" descr="Q:\oficinaCPI\MODELS i INFORMACIÓ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oficinaCPI\MODELS i INFORMACIÓ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857C0"/>
    <w:rsid w:val="003A5440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3659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2C09"/>
    <w:rsid w:val="008B395B"/>
    <w:rsid w:val="008D5CC4"/>
    <w:rsid w:val="00900292"/>
    <w:rsid w:val="00973C45"/>
    <w:rsid w:val="00A53191"/>
    <w:rsid w:val="00A7317C"/>
    <w:rsid w:val="00B75C96"/>
    <w:rsid w:val="00BB6EC8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A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6016F9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5FD3F-7D0D-4FF8-8824-92391265F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0406FA-54CC-4113-9B2C-029B4CE48C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4CE9F02-2248-4146-BABB-BC7338C917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9</cp:revision>
  <cp:lastPrinted>2018-12-18T08:58:00Z</cp:lastPrinted>
  <dcterms:created xsi:type="dcterms:W3CDTF">2023-03-10T13:20:00Z</dcterms:created>
  <dcterms:modified xsi:type="dcterms:W3CDTF">2023-09-18T08:43:00Z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